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853E" w14:textId="77777777" w:rsidR="00361E0F" w:rsidRPr="00361E0F" w:rsidRDefault="00361E0F" w:rsidP="00361E0F">
      <w:pPr>
        <w:jc w:val="center"/>
      </w:pPr>
      <w:r w:rsidRPr="00361E0F">
        <w:t>REGOLAMENTO DEL CONCORSO</w:t>
      </w:r>
    </w:p>
    <w:p w14:paraId="090070DF" w14:textId="77777777" w:rsidR="00361E0F" w:rsidRPr="00361E0F" w:rsidRDefault="00361E0F" w:rsidP="00361E0F">
      <w:pPr>
        <w:jc w:val="center"/>
      </w:pPr>
      <w:r w:rsidRPr="00361E0F">
        <w:t>CASA FIORITA</w:t>
      </w:r>
    </w:p>
    <w:p w14:paraId="70F6CA37" w14:textId="192BE83E" w:rsidR="00361E0F" w:rsidRPr="00361E0F" w:rsidRDefault="00361E0F" w:rsidP="00361E0F">
      <w:pPr>
        <w:jc w:val="center"/>
      </w:pPr>
      <w:r w:rsidRPr="00361E0F">
        <w:t>II</w:t>
      </w:r>
      <w:r>
        <w:t>I</w:t>
      </w:r>
      <w:r w:rsidRPr="00361E0F">
        <w:t xml:space="preserve"> EDIZIONE</w:t>
      </w:r>
    </w:p>
    <w:p w14:paraId="46B88A74" w14:textId="77777777" w:rsidR="00361E0F" w:rsidRPr="00361E0F" w:rsidRDefault="00361E0F" w:rsidP="00361E0F"/>
    <w:p w14:paraId="30A46254" w14:textId="17B95B01" w:rsidR="00361E0F" w:rsidRPr="00361E0F" w:rsidRDefault="00361E0F" w:rsidP="00361E0F">
      <w:pPr>
        <w:jc w:val="both"/>
      </w:pPr>
      <w:r w:rsidRPr="00361E0F">
        <w:rPr>
          <w:b/>
          <w:bCs/>
        </w:rPr>
        <w:t xml:space="preserve">Art. 1  </w:t>
      </w:r>
      <w:r w:rsidRPr="00361E0F">
        <w:t>La Commissione Cultura e Biblioteca del Comune di Longare,</w:t>
      </w:r>
      <w:r w:rsidRPr="00361E0F">
        <w:rPr>
          <w:b/>
          <w:bCs/>
        </w:rPr>
        <w:t xml:space="preserve"> </w:t>
      </w:r>
      <w:r w:rsidRPr="00361E0F">
        <w:t xml:space="preserve">in collaborazione con la Pro Loco Longare e con il patrocinio del Comune di Longare, bandisce la </w:t>
      </w:r>
      <w:r>
        <w:t>terza</w:t>
      </w:r>
      <w:r w:rsidRPr="00361E0F">
        <w:t xml:space="preserve"> edizione del concorso denominato “Casa Fiorita”, al fine di abbellire e rendere più gradevole ed ospitale il territorio, attraverso l’utilizzo dei fiori quali strumento per la valorizzazione di un balcone, davanzale, terrazzo,  promuovendo la cultura del verde.</w:t>
      </w:r>
    </w:p>
    <w:p w14:paraId="2D5CF05B" w14:textId="3CE4F128" w:rsidR="00361E0F" w:rsidRPr="00361E0F" w:rsidRDefault="00361E0F" w:rsidP="00361E0F">
      <w:pPr>
        <w:jc w:val="both"/>
      </w:pPr>
      <w:r w:rsidRPr="00361E0F">
        <w:rPr>
          <w:b/>
          <w:bCs/>
        </w:rPr>
        <w:t xml:space="preserve">Art. 2  </w:t>
      </w:r>
      <w:r w:rsidRPr="00361E0F">
        <w:t>La partecipazione al concorso è aperta a tutti i residenti di ogni età i quali si impegnano ad arredare a proprie spese con fiori e/o piante gli spazi sopra elencati.</w:t>
      </w:r>
    </w:p>
    <w:p w14:paraId="3DA5D105" w14:textId="77777777" w:rsidR="00361E0F" w:rsidRPr="00361E0F" w:rsidRDefault="00361E0F" w:rsidP="00361E0F">
      <w:pPr>
        <w:jc w:val="both"/>
      </w:pPr>
      <w:r w:rsidRPr="00361E0F">
        <w:rPr>
          <w:b/>
          <w:bCs/>
        </w:rPr>
        <w:t xml:space="preserve">Art. 3  </w:t>
      </w:r>
      <w:r w:rsidRPr="00361E0F">
        <w:t>La partecipazione al concorso è gratuita.</w:t>
      </w:r>
    </w:p>
    <w:p w14:paraId="1D5072F4" w14:textId="38E824E6" w:rsidR="00361E0F" w:rsidRPr="00361E0F" w:rsidRDefault="00361E0F" w:rsidP="00361E0F">
      <w:pPr>
        <w:jc w:val="both"/>
      </w:pPr>
      <w:r w:rsidRPr="00361E0F">
        <w:rPr>
          <w:b/>
          <w:bCs/>
        </w:rPr>
        <w:t xml:space="preserve">Art. 4  </w:t>
      </w:r>
      <w:r w:rsidRPr="00361E0F">
        <w:t>Coloro che intendono partecipare alla manifestazione devono presentare domanda utilizzando l’apposito modulo di iscrizione allegato al presente regolamento, scaricabile dai siti del Comune di Longare  o della Biblioteca Comunale e disponibile anche in formato cartaceo presso la Biblioteca. Alla domanda dovranno essere obbligatoriamente allegate una o più fotografie della composizione</w:t>
      </w:r>
      <w:r>
        <w:t>, possibilmente in formato file</w:t>
      </w:r>
      <w:r w:rsidRPr="00361E0F">
        <w:t>.</w:t>
      </w:r>
    </w:p>
    <w:p w14:paraId="3256AEB8" w14:textId="5CDADD74" w:rsidR="00361E0F" w:rsidRPr="00361E0F" w:rsidRDefault="00361E0F" w:rsidP="00361E0F">
      <w:pPr>
        <w:jc w:val="both"/>
      </w:pPr>
      <w:r w:rsidRPr="00361E0F">
        <w:t xml:space="preserve">La domanda di iscrizione al concorso, corredata da fotografie, dovrà essere inoltrata alla Biblioteca Comunale a mano o tramite mail all’indirizzo </w:t>
      </w:r>
      <w:hyperlink r:id="rId5" w:history="1">
        <w:r w:rsidRPr="00361E0F">
          <w:rPr>
            <w:rStyle w:val="Collegamentoipertestuale"/>
          </w:rPr>
          <w:t>biblioteca@comune.longare.vi</w:t>
        </w:r>
      </w:hyperlink>
      <w:r w:rsidRPr="00361E0F">
        <w:t xml:space="preserve">.it </w:t>
      </w:r>
      <w:r w:rsidRPr="00361E0F">
        <w:rPr>
          <w:b/>
          <w:bCs/>
        </w:rPr>
        <w:t xml:space="preserve">a partire dal </w:t>
      </w:r>
      <w:r>
        <w:rPr>
          <w:b/>
          <w:bCs/>
        </w:rPr>
        <w:t>10 aprile</w:t>
      </w:r>
      <w:r w:rsidRPr="00361E0F">
        <w:rPr>
          <w:b/>
          <w:bCs/>
        </w:rPr>
        <w:t xml:space="preserve">  p.v. ed entro e non oltre il </w:t>
      </w:r>
      <w:r>
        <w:rPr>
          <w:b/>
          <w:bCs/>
        </w:rPr>
        <w:t>17</w:t>
      </w:r>
      <w:r w:rsidRPr="00361E0F">
        <w:rPr>
          <w:b/>
          <w:bCs/>
        </w:rPr>
        <w:t xml:space="preserve"> maggio p.v.</w:t>
      </w:r>
      <w:r w:rsidRPr="00361E0F">
        <w:t>, pena esclusione.</w:t>
      </w:r>
    </w:p>
    <w:p w14:paraId="42798589" w14:textId="77777777" w:rsidR="00361E0F" w:rsidRPr="00361E0F" w:rsidRDefault="00361E0F" w:rsidP="00361E0F">
      <w:pPr>
        <w:jc w:val="both"/>
      </w:pPr>
      <w:r w:rsidRPr="00361E0F">
        <w:rPr>
          <w:b/>
          <w:bCs/>
        </w:rPr>
        <w:t xml:space="preserve">Art. 5  </w:t>
      </w:r>
      <w:r w:rsidRPr="00361E0F">
        <w:t>Per la valutazione</w:t>
      </w:r>
      <w:r w:rsidRPr="00361E0F">
        <w:rPr>
          <w:b/>
          <w:bCs/>
        </w:rPr>
        <w:t xml:space="preserve">  </w:t>
      </w:r>
      <w:r w:rsidRPr="00361E0F">
        <w:t xml:space="preserve"> delle composizioni si terrà conto dei seguenti criteri:</w:t>
      </w:r>
    </w:p>
    <w:p w14:paraId="4B04B78E" w14:textId="77777777" w:rsidR="00361E0F" w:rsidRPr="00361E0F" w:rsidRDefault="00361E0F" w:rsidP="00361E0F">
      <w:pPr>
        <w:numPr>
          <w:ilvl w:val="0"/>
          <w:numId w:val="1"/>
        </w:numPr>
        <w:jc w:val="both"/>
      </w:pPr>
      <w:r w:rsidRPr="00361E0F">
        <w:t>originalità nella scelta dei colori e nel loro accostamento</w:t>
      </w:r>
    </w:p>
    <w:p w14:paraId="0F0293D0" w14:textId="77777777" w:rsidR="00361E0F" w:rsidRPr="00361E0F" w:rsidRDefault="00361E0F" w:rsidP="00361E0F">
      <w:pPr>
        <w:numPr>
          <w:ilvl w:val="0"/>
          <w:numId w:val="1"/>
        </w:numPr>
        <w:jc w:val="both"/>
      </w:pPr>
      <w:r w:rsidRPr="00361E0F">
        <w:t>abilità nell’inserimento armonioso dei fiori/piante nel contesto architettonico e naturalistico</w:t>
      </w:r>
    </w:p>
    <w:p w14:paraId="70ED4224" w14:textId="77777777" w:rsidR="00361E0F" w:rsidRPr="00361E0F" w:rsidRDefault="00361E0F" w:rsidP="00361E0F">
      <w:pPr>
        <w:numPr>
          <w:ilvl w:val="0"/>
          <w:numId w:val="1"/>
        </w:numPr>
        <w:jc w:val="both"/>
      </w:pPr>
      <w:r w:rsidRPr="00361E0F">
        <w:t>scelta di essenze vegetali che, per la durata della fioritura, possano mantenere il più a lungo possibile nel tempo la bellezza.</w:t>
      </w:r>
    </w:p>
    <w:p w14:paraId="590F4607" w14:textId="77777777" w:rsidR="00361E0F" w:rsidRPr="00361E0F" w:rsidRDefault="00361E0F" w:rsidP="00361E0F">
      <w:pPr>
        <w:jc w:val="both"/>
      </w:pPr>
      <w:r w:rsidRPr="00361E0F">
        <w:t>Non è ammesso l’impiego di piante secche, sintetiche e di fiori finti di alcun genere.</w:t>
      </w:r>
    </w:p>
    <w:p w14:paraId="39FE6A90" w14:textId="77777777" w:rsidR="00361E0F" w:rsidRPr="00361E0F" w:rsidRDefault="00361E0F" w:rsidP="00361E0F">
      <w:pPr>
        <w:jc w:val="both"/>
      </w:pPr>
      <w:r w:rsidRPr="00361E0F">
        <w:t xml:space="preserve">La sommatoria dei punteggi parziali fornirà il totale del punteggio assegnato al concorrente e determinerà la graduatoria dei primi tre classificati. </w:t>
      </w:r>
    </w:p>
    <w:p w14:paraId="704ADEFE" w14:textId="77777777" w:rsidR="00361E0F" w:rsidRPr="00361E0F" w:rsidRDefault="00361E0F" w:rsidP="00361E0F">
      <w:pPr>
        <w:jc w:val="both"/>
      </w:pPr>
      <w:r w:rsidRPr="00361E0F">
        <w:rPr>
          <w:b/>
          <w:bCs/>
        </w:rPr>
        <w:t xml:space="preserve">Art.  6 </w:t>
      </w:r>
      <w:r w:rsidRPr="00361E0F">
        <w:t>Le composizioni oggetto del concorso saranno valutate da una giuria composta da 3 membri sulla scorta delle fotografie presentate.</w:t>
      </w:r>
    </w:p>
    <w:p w14:paraId="03599776" w14:textId="77777777" w:rsidR="00361E0F" w:rsidRPr="00361E0F" w:rsidRDefault="00361E0F" w:rsidP="00361E0F">
      <w:pPr>
        <w:jc w:val="both"/>
      </w:pPr>
      <w:r w:rsidRPr="00361E0F">
        <w:t>I membri della giuria potranno effettuare delle visite per valutare le composizioni in concorso e la veridicità delle fotografie inoltrate.</w:t>
      </w:r>
    </w:p>
    <w:p w14:paraId="1F142D9C" w14:textId="77777777" w:rsidR="00361E0F" w:rsidRPr="00361E0F" w:rsidRDefault="00361E0F" w:rsidP="00361E0F">
      <w:pPr>
        <w:jc w:val="both"/>
      </w:pPr>
      <w:r w:rsidRPr="00361E0F">
        <w:t>Il giudizio della giuria è inappellabile.</w:t>
      </w:r>
    </w:p>
    <w:p w14:paraId="642685CC" w14:textId="77777777" w:rsidR="00361E0F" w:rsidRPr="00361E0F" w:rsidRDefault="00361E0F" w:rsidP="00361E0F">
      <w:pPr>
        <w:jc w:val="both"/>
      </w:pPr>
      <w:r w:rsidRPr="00361E0F">
        <w:rPr>
          <w:b/>
          <w:bCs/>
        </w:rPr>
        <w:t xml:space="preserve">Art.  7 </w:t>
      </w:r>
      <w:r w:rsidRPr="00361E0F">
        <w:t>Ai vincitori saranno assegnati i seguenti riconoscimenti, offerti dagli esercizi a fianco specificati:</w:t>
      </w:r>
    </w:p>
    <w:p w14:paraId="34E7D1EE" w14:textId="3C8BD915" w:rsidR="00361E0F" w:rsidRPr="00361E0F" w:rsidRDefault="00361E0F" w:rsidP="00361E0F">
      <w:pPr>
        <w:numPr>
          <w:ilvl w:val="0"/>
          <w:numId w:val="1"/>
        </w:numPr>
        <w:jc w:val="both"/>
      </w:pPr>
      <w:r w:rsidRPr="00361E0F">
        <w:t xml:space="preserve">1° classificato: </w:t>
      </w:r>
      <w:r w:rsidR="001430E2">
        <w:t>un buono del valore di 20 euro offerto da Berica Carburanti</w:t>
      </w:r>
    </w:p>
    <w:p w14:paraId="3C6D63BD" w14:textId="05F64815" w:rsidR="00361E0F" w:rsidRPr="00361E0F" w:rsidRDefault="00361E0F" w:rsidP="00361E0F">
      <w:pPr>
        <w:numPr>
          <w:ilvl w:val="0"/>
          <w:numId w:val="1"/>
        </w:numPr>
        <w:jc w:val="both"/>
      </w:pPr>
      <w:r w:rsidRPr="00361E0F">
        <w:t xml:space="preserve">2° classificato: </w:t>
      </w:r>
      <w:r w:rsidR="001430E2">
        <w:t>un buono del valore di 20 euro offerto da Vivai Rocco</w:t>
      </w:r>
    </w:p>
    <w:p w14:paraId="4B98200D" w14:textId="3207594A" w:rsidR="00361E0F" w:rsidRDefault="00361E0F" w:rsidP="00361E0F">
      <w:pPr>
        <w:numPr>
          <w:ilvl w:val="0"/>
          <w:numId w:val="1"/>
        </w:numPr>
        <w:jc w:val="both"/>
      </w:pPr>
      <w:r w:rsidRPr="00361E0F">
        <w:t xml:space="preserve">3° classificato: </w:t>
      </w:r>
      <w:r w:rsidR="001430E2">
        <w:t>un buono per una piega offerto da Salone Merita</w:t>
      </w:r>
    </w:p>
    <w:p w14:paraId="56AB83C6" w14:textId="77777777" w:rsidR="00361E0F" w:rsidRPr="00361E0F" w:rsidRDefault="00361E0F" w:rsidP="00361E0F">
      <w:pPr>
        <w:jc w:val="both"/>
      </w:pPr>
      <w:r w:rsidRPr="00361E0F">
        <w:rPr>
          <w:b/>
          <w:bCs/>
        </w:rPr>
        <w:t>Art.  8</w:t>
      </w:r>
      <w:r w:rsidRPr="00361E0F">
        <w:t xml:space="preserve"> Con l’adesione al concorso il soggetto partecipante accetta, in modo incondizionato e senza eccezioni, le norme contenute nel presente regolamento. </w:t>
      </w:r>
    </w:p>
    <w:p w14:paraId="0CEB173A" w14:textId="77777777" w:rsidR="00361E0F" w:rsidRPr="00361E0F" w:rsidRDefault="00361E0F" w:rsidP="00361E0F">
      <w:pPr>
        <w:jc w:val="both"/>
      </w:pPr>
      <w:r w:rsidRPr="00361E0F">
        <w:lastRenderedPageBreak/>
        <w:t>Il soggetto partecipante autorizza inoltre l’organizzazione all’uso gratuito dei dati ed immagini, anche fotografiche, attinenti al concorso stesso ai fini della loro divulgazione sul sito della Biblioteca Comunale, sui canali social del Comune di Longare e della Commissione Cultura e Biblioteca, sulle pubblicazioni divulgative presenti nel territorio comunale, senza avere nulla a pretendere.</w:t>
      </w:r>
    </w:p>
    <w:p w14:paraId="31E6CCCF" w14:textId="77777777" w:rsidR="00361E0F" w:rsidRPr="00361E0F" w:rsidRDefault="00361E0F" w:rsidP="00361E0F">
      <w:pPr>
        <w:jc w:val="both"/>
      </w:pPr>
    </w:p>
    <w:p w14:paraId="7E4BF8A3" w14:textId="77777777" w:rsidR="00361E0F" w:rsidRPr="00361E0F" w:rsidRDefault="00361E0F" w:rsidP="00361E0F">
      <w:pPr>
        <w:jc w:val="both"/>
      </w:pPr>
      <w:r w:rsidRPr="00361E0F">
        <w:rPr>
          <w:b/>
          <w:bCs/>
        </w:rPr>
        <w:t xml:space="preserve">Art.  9 </w:t>
      </w:r>
      <w:r w:rsidRPr="00361E0F">
        <w:t xml:space="preserve"> In ottemperanza a quanto disposto dal GPDR n. 679/2016 e dal D. Lgs. n. 196/2003 la partecipazione al concorso implica l’accettazione del trattamento dei propri dati personali per la tutela della privacy.</w:t>
      </w:r>
    </w:p>
    <w:p w14:paraId="438E8471" w14:textId="77777777" w:rsidR="00361E0F" w:rsidRPr="00361E0F" w:rsidRDefault="00361E0F" w:rsidP="00361E0F">
      <w:pPr>
        <w:jc w:val="both"/>
        <w:rPr>
          <w:b/>
          <w:bCs/>
        </w:rPr>
      </w:pPr>
    </w:p>
    <w:p w14:paraId="4D7BCD60" w14:textId="77777777" w:rsidR="00361E0F" w:rsidRPr="00361E0F" w:rsidRDefault="00361E0F" w:rsidP="00361E0F"/>
    <w:p w14:paraId="3FF2152F" w14:textId="77777777" w:rsidR="008C77AE" w:rsidRDefault="008C77AE"/>
    <w:sectPr w:rsidR="008C77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6E0"/>
    <w:multiLevelType w:val="hybridMultilevel"/>
    <w:tmpl w:val="C90EC202"/>
    <w:lvl w:ilvl="0" w:tplc="ADA64AE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845511540">
    <w:abstractNumId w:val="0"/>
  </w:num>
  <w:num w:numId="2" w16cid:durableId="74877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0F"/>
    <w:rsid w:val="001430E2"/>
    <w:rsid w:val="001536E7"/>
    <w:rsid w:val="002B5FF2"/>
    <w:rsid w:val="00361E0F"/>
    <w:rsid w:val="0043410C"/>
    <w:rsid w:val="008C77AE"/>
    <w:rsid w:val="00993202"/>
    <w:rsid w:val="00B70FF9"/>
    <w:rsid w:val="00B7585F"/>
    <w:rsid w:val="00E23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03F7"/>
  <w15:chartTrackingRefBased/>
  <w15:docId w15:val="{BADDAC65-3512-4B5C-B52C-ECE6FAAA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1E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61E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61E0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61E0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61E0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61E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1E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1E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1E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1E0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61E0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61E0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61E0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61E0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61E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1E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1E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1E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1E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1E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1E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1E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1E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1E0F"/>
    <w:rPr>
      <w:i/>
      <w:iCs/>
      <w:color w:val="404040" w:themeColor="text1" w:themeTint="BF"/>
    </w:rPr>
  </w:style>
  <w:style w:type="paragraph" w:styleId="Paragrafoelenco">
    <w:name w:val="List Paragraph"/>
    <w:basedOn w:val="Normale"/>
    <w:uiPriority w:val="34"/>
    <w:qFormat/>
    <w:rsid w:val="00361E0F"/>
    <w:pPr>
      <w:ind w:left="720"/>
      <w:contextualSpacing/>
    </w:pPr>
  </w:style>
  <w:style w:type="character" w:styleId="Enfasiintensa">
    <w:name w:val="Intense Emphasis"/>
    <w:basedOn w:val="Carpredefinitoparagrafo"/>
    <w:uiPriority w:val="21"/>
    <w:qFormat/>
    <w:rsid w:val="00361E0F"/>
    <w:rPr>
      <w:i/>
      <w:iCs/>
      <w:color w:val="2F5496" w:themeColor="accent1" w:themeShade="BF"/>
    </w:rPr>
  </w:style>
  <w:style w:type="paragraph" w:styleId="Citazioneintensa">
    <w:name w:val="Intense Quote"/>
    <w:basedOn w:val="Normale"/>
    <w:next w:val="Normale"/>
    <w:link w:val="CitazioneintensaCarattere"/>
    <w:uiPriority w:val="30"/>
    <w:qFormat/>
    <w:rsid w:val="00361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61E0F"/>
    <w:rPr>
      <w:i/>
      <w:iCs/>
      <w:color w:val="2F5496" w:themeColor="accent1" w:themeShade="BF"/>
    </w:rPr>
  </w:style>
  <w:style w:type="character" w:styleId="Riferimentointenso">
    <w:name w:val="Intense Reference"/>
    <w:basedOn w:val="Carpredefinitoparagrafo"/>
    <w:uiPriority w:val="32"/>
    <w:qFormat/>
    <w:rsid w:val="00361E0F"/>
    <w:rPr>
      <w:b/>
      <w:bCs/>
      <w:smallCaps/>
      <w:color w:val="2F5496" w:themeColor="accent1" w:themeShade="BF"/>
      <w:spacing w:val="5"/>
    </w:rPr>
  </w:style>
  <w:style w:type="character" w:styleId="Collegamentoipertestuale">
    <w:name w:val="Hyperlink"/>
    <w:basedOn w:val="Carpredefinitoparagrafo"/>
    <w:uiPriority w:val="99"/>
    <w:unhideWhenUsed/>
    <w:rsid w:val="00361E0F"/>
    <w:rPr>
      <w:color w:val="0563C1" w:themeColor="hyperlink"/>
      <w:u w:val="single"/>
    </w:rPr>
  </w:style>
  <w:style w:type="character" w:styleId="Menzionenonrisolta">
    <w:name w:val="Unresolved Mention"/>
    <w:basedOn w:val="Carpredefinitoparagrafo"/>
    <w:uiPriority w:val="99"/>
    <w:semiHidden/>
    <w:unhideWhenUsed/>
    <w:rsid w:val="00361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23944">
      <w:bodyDiv w:val="1"/>
      <w:marLeft w:val="0"/>
      <w:marRight w:val="0"/>
      <w:marTop w:val="0"/>
      <w:marBottom w:val="0"/>
      <w:divBdr>
        <w:top w:val="none" w:sz="0" w:space="0" w:color="auto"/>
        <w:left w:val="none" w:sz="0" w:space="0" w:color="auto"/>
        <w:bottom w:val="none" w:sz="0" w:space="0" w:color="auto"/>
        <w:right w:val="none" w:sz="0" w:space="0" w:color="auto"/>
      </w:divBdr>
    </w:div>
    <w:div w:id="1852796201">
      <w:bodyDiv w:val="1"/>
      <w:marLeft w:val="0"/>
      <w:marRight w:val="0"/>
      <w:marTop w:val="0"/>
      <w:marBottom w:val="0"/>
      <w:divBdr>
        <w:top w:val="none" w:sz="0" w:space="0" w:color="auto"/>
        <w:left w:val="none" w:sz="0" w:space="0" w:color="auto"/>
        <w:bottom w:val="none" w:sz="0" w:space="0" w:color="auto"/>
        <w:right w:val="none" w:sz="0" w:space="0" w:color="auto"/>
      </w:divBdr>
    </w:div>
    <w:div w:id="20403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blioteca@comune.longare.v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Zennaro</dc:creator>
  <cp:keywords/>
  <dc:description/>
  <cp:lastModifiedBy>Lucia Zaccaria</cp:lastModifiedBy>
  <cp:revision>2</cp:revision>
  <dcterms:created xsi:type="dcterms:W3CDTF">2026-04-14T09:45:00Z</dcterms:created>
  <dcterms:modified xsi:type="dcterms:W3CDTF">2026-04-14T09:45:00Z</dcterms:modified>
</cp:coreProperties>
</file>